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4CF" w:rsidRDefault="007D34CF" w:rsidP="00CF12F3">
      <w:pPr>
        <w:pStyle w:val="ConsPlusNormal"/>
        <w:tabs>
          <w:tab w:val="left" w:pos="11819"/>
          <w:tab w:val="right" w:pos="1457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/>
          <w:bCs/>
          <w:color w:val="000000"/>
        </w:rPr>
        <w:tab/>
      </w:r>
      <w:r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7D34CF" w:rsidRDefault="007D34CF" w:rsidP="00CF12F3">
      <w:pPr>
        <w:pStyle w:val="ConsPlusNormal"/>
        <w:tabs>
          <w:tab w:val="left" w:pos="11819"/>
          <w:tab w:val="right" w:pos="1457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№6</w:t>
      </w:r>
    </w:p>
    <w:p w:rsidR="007D34CF" w:rsidRDefault="007D34CF" w:rsidP="00CF12F3">
      <w:pPr>
        <w:pStyle w:val="ConsPlusNormal"/>
        <w:tabs>
          <w:tab w:val="left" w:pos="11819"/>
          <w:tab w:val="right" w:pos="1457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главы</w:t>
      </w:r>
    </w:p>
    <w:p w:rsidR="007D34CF" w:rsidRDefault="007D34CF" w:rsidP="00CF12F3">
      <w:pPr>
        <w:pStyle w:val="ConsPlusNormal"/>
        <w:tabs>
          <w:tab w:val="left" w:pos="11819"/>
          <w:tab w:val="right" w:pos="1457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городского поселения г. Киржач </w:t>
      </w:r>
    </w:p>
    <w:p w:rsidR="007D34CF" w:rsidRDefault="007D34CF" w:rsidP="00CF12F3">
      <w:pPr>
        <w:pStyle w:val="ConsPlusNormal"/>
        <w:tabs>
          <w:tab w:val="left" w:pos="11819"/>
          <w:tab w:val="right" w:pos="14570"/>
        </w:tabs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  <w:u w:val="single"/>
        </w:rPr>
        <w:t>12.04.2016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  <w:u w:val="single"/>
        </w:rPr>
        <w:t>286</w:t>
      </w:r>
    </w:p>
    <w:p w:rsidR="007D34CF" w:rsidRDefault="007D34CF" w:rsidP="00CF12F3">
      <w:pPr>
        <w:pStyle w:val="ConsPlusNormal"/>
        <w:tabs>
          <w:tab w:val="left" w:pos="11819"/>
          <w:tab w:val="right" w:pos="14570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34CF" w:rsidRPr="00CF12F3" w:rsidRDefault="007D34CF" w:rsidP="00CF12F3">
      <w:pPr>
        <w:pStyle w:val="ConsPlusNormal"/>
        <w:tabs>
          <w:tab w:val="left" w:pos="11819"/>
          <w:tab w:val="right" w:pos="14570"/>
        </w:tabs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t xml:space="preserve"> </w:t>
      </w:r>
    </w:p>
    <w:p w:rsidR="007D34CF" w:rsidRPr="00453573" w:rsidRDefault="007D34CF" w:rsidP="00F21838">
      <w:pPr>
        <w:pStyle w:val="Standard"/>
        <w:keepNext/>
        <w:tabs>
          <w:tab w:val="left" w:pos="6735"/>
          <w:tab w:val="right" w:pos="9355"/>
        </w:tabs>
        <w:autoSpaceDE w:val="0"/>
        <w:jc w:val="right"/>
        <w:rPr>
          <w:rFonts w:cs="Times New Roman"/>
          <w:bCs/>
          <w:color w:val="000000"/>
          <w:lang w:val="ru-RU"/>
        </w:rPr>
      </w:pPr>
      <w:r w:rsidRPr="00453573">
        <w:rPr>
          <w:rFonts w:cs="Times New Roman"/>
          <w:bCs/>
          <w:color w:val="000000"/>
          <w:lang w:val="ru-RU"/>
        </w:rPr>
        <w:t xml:space="preserve">Приложение № 15 </w:t>
      </w:r>
    </w:p>
    <w:p w:rsidR="007D34CF" w:rsidRPr="00453573" w:rsidRDefault="007D34CF" w:rsidP="00F2183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53573">
        <w:rPr>
          <w:rFonts w:ascii="Times New Roman" w:hAnsi="Times New Roman" w:cs="Times New Roman"/>
          <w:sz w:val="24"/>
          <w:szCs w:val="24"/>
        </w:rPr>
        <w:t>к конкурсной документации</w:t>
      </w:r>
    </w:p>
    <w:p w:rsidR="007D34CF" w:rsidRPr="00453573" w:rsidRDefault="007D34CF" w:rsidP="00F21838">
      <w:pPr>
        <w:pStyle w:val="Standard"/>
        <w:keepNext/>
        <w:tabs>
          <w:tab w:val="left" w:pos="9356"/>
        </w:tabs>
        <w:autoSpaceDE w:val="0"/>
        <w:jc w:val="right"/>
        <w:rPr>
          <w:rFonts w:cs="Times New Roman"/>
          <w:bCs/>
          <w:color w:val="000000"/>
          <w:lang w:val="ru-RU"/>
        </w:rPr>
      </w:pPr>
    </w:p>
    <w:p w:rsidR="007D34CF" w:rsidRPr="00453573" w:rsidRDefault="007D34CF" w:rsidP="00F21838">
      <w:pPr>
        <w:pStyle w:val="Standard"/>
        <w:keepNext/>
        <w:tabs>
          <w:tab w:val="left" w:pos="9356"/>
        </w:tabs>
        <w:autoSpaceDE w:val="0"/>
        <w:jc w:val="right"/>
        <w:rPr>
          <w:rFonts w:cs="Times New Roman"/>
          <w:bCs/>
          <w:color w:val="000000"/>
          <w:lang w:val="ru-RU"/>
        </w:rPr>
      </w:pPr>
    </w:p>
    <w:p w:rsidR="007D34CF" w:rsidRPr="00453573" w:rsidRDefault="007D34CF" w:rsidP="00F21838">
      <w:pPr>
        <w:pStyle w:val="Standard"/>
        <w:keepNext/>
        <w:tabs>
          <w:tab w:val="left" w:pos="9356"/>
        </w:tabs>
        <w:autoSpaceDE w:val="0"/>
        <w:jc w:val="right"/>
        <w:rPr>
          <w:rFonts w:cs="Times New Roman"/>
          <w:bCs/>
          <w:color w:val="000000"/>
          <w:lang w:val="ru-RU"/>
        </w:rPr>
      </w:pPr>
    </w:p>
    <w:p w:rsidR="007D34CF" w:rsidRPr="00453573" w:rsidRDefault="007D34CF" w:rsidP="00F21838">
      <w:pPr>
        <w:pStyle w:val="Standard"/>
        <w:keepNext/>
        <w:tabs>
          <w:tab w:val="left" w:pos="9356"/>
        </w:tabs>
        <w:autoSpaceDE w:val="0"/>
        <w:jc w:val="right"/>
        <w:rPr>
          <w:rFonts w:cs="Times New Roman"/>
          <w:bCs/>
          <w:color w:val="000000"/>
          <w:lang w:val="ru-RU"/>
        </w:rPr>
      </w:pPr>
    </w:p>
    <w:p w:rsidR="007D34CF" w:rsidRDefault="007D34CF" w:rsidP="00F21838">
      <w:pPr>
        <w:pStyle w:val="Standard"/>
        <w:keepNext/>
        <w:tabs>
          <w:tab w:val="left" w:pos="9356"/>
        </w:tabs>
        <w:autoSpaceDE w:val="0"/>
        <w:jc w:val="center"/>
        <w:rPr>
          <w:b/>
          <w:color w:val="000000"/>
          <w:lang w:val="ru-RU"/>
        </w:rPr>
      </w:pPr>
      <w:r>
        <w:rPr>
          <w:b/>
          <w:color w:val="000000"/>
          <w:lang w:val="ru-RU"/>
        </w:rPr>
        <w:t>П</w:t>
      </w:r>
      <w:r w:rsidRPr="003D4AEA">
        <w:rPr>
          <w:b/>
          <w:color w:val="000000"/>
        </w:rPr>
        <w:t>отери и удельное потребление энергетических ресурсов на единицу объема отпуска тепловой энергии в году, предшествующем первому году действия</w:t>
      </w:r>
    </w:p>
    <w:p w:rsidR="007D34CF" w:rsidRPr="003D4AEA" w:rsidRDefault="007D34CF" w:rsidP="00F21838">
      <w:pPr>
        <w:pStyle w:val="Standard"/>
        <w:keepNext/>
        <w:tabs>
          <w:tab w:val="left" w:pos="9356"/>
        </w:tabs>
        <w:autoSpaceDE w:val="0"/>
        <w:jc w:val="center"/>
        <w:rPr>
          <w:b/>
          <w:color w:val="000000"/>
          <w:lang w:val="ru-RU"/>
        </w:rPr>
      </w:pPr>
      <w:r w:rsidRPr="003D4AEA">
        <w:rPr>
          <w:b/>
          <w:color w:val="000000"/>
        </w:rPr>
        <w:t xml:space="preserve"> концессионного </w:t>
      </w:r>
      <w:r w:rsidRPr="003D0B98">
        <w:rPr>
          <w:b/>
          <w:color w:val="000000"/>
        </w:rPr>
        <w:t>соглашения (2015г.)</w:t>
      </w:r>
    </w:p>
    <w:p w:rsidR="007D34CF" w:rsidRPr="003D4AEA" w:rsidRDefault="007D34CF" w:rsidP="00F21838">
      <w:pPr>
        <w:pStyle w:val="Standard"/>
        <w:keepNext/>
        <w:tabs>
          <w:tab w:val="left" w:pos="9356"/>
        </w:tabs>
        <w:autoSpaceDE w:val="0"/>
        <w:jc w:val="center"/>
        <w:rPr>
          <w:b/>
          <w:color w:val="000000"/>
          <w:lang w:val="ru-RU"/>
        </w:rPr>
      </w:pPr>
    </w:p>
    <w:tbl>
      <w:tblPr>
        <w:tblW w:w="4844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89"/>
        <w:gridCol w:w="2224"/>
        <w:gridCol w:w="2133"/>
      </w:tblGrid>
      <w:tr w:rsidR="007D34CF" w:rsidRPr="008674C1" w:rsidTr="00BA306B">
        <w:trPr>
          <w:trHeight w:val="647"/>
        </w:trPr>
        <w:tc>
          <w:tcPr>
            <w:tcW w:w="2718" w:type="pct"/>
            <w:vAlign w:val="center"/>
          </w:tcPr>
          <w:p w:rsidR="007D34CF" w:rsidRPr="008674C1" w:rsidRDefault="007D34CF" w:rsidP="00BA306B">
            <w:pPr>
              <w:jc w:val="center"/>
            </w:pPr>
            <w:r w:rsidRPr="008674C1">
              <w:t>Наименование показателя</w:t>
            </w:r>
          </w:p>
        </w:tc>
        <w:tc>
          <w:tcPr>
            <w:tcW w:w="1165" w:type="pct"/>
            <w:vAlign w:val="center"/>
          </w:tcPr>
          <w:p w:rsidR="007D34CF" w:rsidRPr="008674C1" w:rsidRDefault="007D34CF" w:rsidP="00BA306B">
            <w:pPr>
              <w:jc w:val="center"/>
            </w:pPr>
            <w:r w:rsidRPr="008674C1">
              <w:t>Ед. изм.</w:t>
            </w:r>
          </w:p>
        </w:tc>
        <w:tc>
          <w:tcPr>
            <w:tcW w:w="1117" w:type="pct"/>
            <w:vAlign w:val="center"/>
          </w:tcPr>
          <w:p w:rsidR="007D34CF" w:rsidRPr="008674C1" w:rsidRDefault="007D34CF" w:rsidP="00BA306B">
            <w:pPr>
              <w:jc w:val="center"/>
            </w:pPr>
            <w:r w:rsidRPr="008674C1">
              <w:t>Значение планового</w:t>
            </w:r>
          </w:p>
          <w:p w:rsidR="007D34CF" w:rsidRPr="008674C1" w:rsidRDefault="007D34CF" w:rsidP="00BA306B">
            <w:pPr>
              <w:jc w:val="center"/>
              <w:rPr>
                <w:highlight w:val="yellow"/>
              </w:rPr>
            </w:pPr>
            <w:r w:rsidRPr="008674C1">
              <w:t>показателя</w:t>
            </w:r>
          </w:p>
        </w:tc>
      </w:tr>
      <w:tr w:rsidR="007D34CF" w:rsidRPr="008674C1" w:rsidTr="00BA306B">
        <w:tc>
          <w:tcPr>
            <w:tcW w:w="2718" w:type="pct"/>
            <w:vAlign w:val="center"/>
          </w:tcPr>
          <w:p w:rsidR="007D34CF" w:rsidRPr="008674C1" w:rsidRDefault="007D34CF" w:rsidP="00BA306B">
            <w:r w:rsidRPr="008674C1">
              <w:t>Потери тепловой энергии в тепловых сетях при расчёте на среднюю температуру наружного воздуха за отопительный период - 2,8</w:t>
            </w:r>
            <w:r w:rsidRPr="008674C1">
              <w:rPr>
                <w:vertAlign w:val="superscript"/>
              </w:rPr>
              <w:t>о</w:t>
            </w:r>
            <w:r w:rsidRPr="008674C1">
              <w:t>С</w:t>
            </w:r>
          </w:p>
        </w:tc>
        <w:tc>
          <w:tcPr>
            <w:tcW w:w="1165" w:type="pct"/>
            <w:vAlign w:val="center"/>
          </w:tcPr>
          <w:p w:rsidR="007D34CF" w:rsidRPr="008674C1" w:rsidRDefault="007D34CF" w:rsidP="00BA306B">
            <w:pPr>
              <w:jc w:val="center"/>
            </w:pPr>
            <w:r w:rsidRPr="008674C1">
              <w:t>Гкал</w:t>
            </w:r>
          </w:p>
        </w:tc>
        <w:tc>
          <w:tcPr>
            <w:tcW w:w="1117" w:type="pct"/>
            <w:vAlign w:val="center"/>
          </w:tcPr>
          <w:p w:rsidR="007D34CF" w:rsidRPr="008674C1" w:rsidRDefault="007D34CF" w:rsidP="00BA306B">
            <w:pPr>
              <w:jc w:val="center"/>
            </w:pPr>
            <w:r w:rsidRPr="008674C1">
              <w:t>12 963,0</w:t>
            </w:r>
          </w:p>
        </w:tc>
      </w:tr>
      <w:tr w:rsidR="007D34CF" w:rsidRPr="008674C1" w:rsidTr="00BA306B">
        <w:trPr>
          <w:trHeight w:val="423"/>
        </w:trPr>
        <w:tc>
          <w:tcPr>
            <w:tcW w:w="2718" w:type="pct"/>
            <w:vAlign w:val="center"/>
          </w:tcPr>
          <w:p w:rsidR="007D34CF" w:rsidRPr="008674C1" w:rsidRDefault="007D34CF" w:rsidP="00BA306B">
            <w:r w:rsidRPr="008674C1">
              <w:t>Удельный расход условного топлива на отпуск 1 Гкал тепловой энергии</w:t>
            </w:r>
          </w:p>
        </w:tc>
        <w:tc>
          <w:tcPr>
            <w:tcW w:w="1165" w:type="pct"/>
            <w:vAlign w:val="center"/>
          </w:tcPr>
          <w:p w:rsidR="007D34CF" w:rsidRPr="008674C1" w:rsidRDefault="007D34CF" w:rsidP="00BA306B">
            <w:pPr>
              <w:jc w:val="center"/>
            </w:pPr>
            <w:r w:rsidRPr="008674C1">
              <w:t>кг у.т./Гкал</w:t>
            </w:r>
          </w:p>
        </w:tc>
        <w:tc>
          <w:tcPr>
            <w:tcW w:w="1117" w:type="pct"/>
            <w:vAlign w:val="center"/>
          </w:tcPr>
          <w:p w:rsidR="007D34CF" w:rsidRPr="008674C1" w:rsidRDefault="007D34CF" w:rsidP="00BA306B">
            <w:pPr>
              <w:jc w:val="center"/>
            </w:pPr>
            <w:r w:rsidRPr="008674C1">
              <w:t>161,83</w:t>
            </w:r>
          </w:p>
        </w:tc>
      </w:tr>
      <w:tr w:rsidR="007D34CF" w:rsidRPr="008674C1" w:rsidTr="00BA306B">
        <w:trPr>
          <w:trHeight w:val="699"/>
        </w:trPr>
        <w:tc>
          <w:tcPr>
            <w:tcW w:w="2718" w:type="pct"/>
            <w:vAlign w:val="center"/>
          </w:tcPr>
          <w:p w:rsidR="007D34CF" w:rsidRPr="008674C1" w:rsidRDefault="007D34CF" w:rsidP="00BA306B">
            <w:r w:rsidRPr="008674C1">
              <w:t xml:space="preserve">Удельный расход электрической энергии на выработку 1 Гкал тепловой энергии </w:t>
            </w:r>
          </w:p>
        </w:tc>
        <w:tc>
          <w:tcPr>
            <w:tcW w:w="1165" w:type="pct"/>
            <w:vAlign w:val="center"/>
          </w:tcPr>
          <w:p w:rsidR="007D34CF" w:rsidRPr="008674C1" w:rsidRDefault="007D34CF" w:rsidP="00BA306B">
            <w:pPr>
              <w:jc w:val="center"/>
            </w:pPr>
            <w:r w:rsidRPr="008674C1">
              <w:t>кВт ч/Гкал</w:t>
            </w:r>
          </w:p>
        </w:tc>
        <w:tc>
          <w:tcPr>
            <w:tcW w:w="1117" w:type="pct"/>
            <w:vAlign w:val="center"/>
          </w:tcPr>
          <w:p w:rsidR="007D34CF" w:rsidRPr="008674C1" w:rsidRDefault="007D34CF" w:rsidP="00BA306B">
            <w:pPr>
              <w:jc w:val="center"/>
            </w:pPr>
            <w:r w:rsidRPr="008674C1">
              <w:t>34,73</w:t>
            </w:r>
          </w:p>
        </w:tc>
      </w:tr>
      <w:tr w:rsidR="007D34CF" w:rsidRPr="008674C1" w:rsidTr="00BA306B">
        <w:trPr>
          <w:trHeight w:val="411"/>
        </w:trPr>
        <w:tc>
          <w:tcPr>
            <w:tcW w:w="2718" w:type="pct"/>
            <w:vAlign w:val="center"/>
          </w:tcPr>
          <w:p w:rsidR="007D34CF" w:rsidRPr="008674C1" w:rsidRDefault="007D34CF" w:rsidP="00BA306B">
            <w:r w:rsidRPr="008674C1">
              <w:t xml:space="preserve">Удельный расход воды на выработку 1 Гкал тепловой энергии </w:t>
            </w:r>
          </w:p>
        </w:tc>
        <w:tc>
          <w:tcPr>
            <w:tcW w:w="1165" w:type="pct"/>
            <w:vAlign w:val="center"/>
          </w:tcPr>
          <w:p w:rsidR="007D34CF" w:rsidRPr="008674C1" w:rsidRDefault="007D34CF" w:rsidP="00BA306B">
            <w:pPr>
              <w:jc w:val="center"/>
            </w:pPr>
            <w:r w:rsidRPr="008674C1">
              <w:t>куб. м/Гкал</w:t>
            </w:r>
          </w:p>
        </w:tc>
        <w:tc>
          <w:tcPr>
            <w:tcW w:w="1117" w:type="pct"/>
            <w:vAlign w:val="center"/>
          </w:tcPr>
          <w:p w:rsidR="007D34CF" w:rsidRPr="008674C1" w:rsidRDefault="007D34CF" w:rsidP="00BA306B">
            <w:pPr>
              <w:jc w:val="center"/>
            </w:pPr>
            <w:r w:rsidRPr="008674C1">
              <w:t>0,68</w:t>
            </w:r>
          </w:p>
        </w:tc>
      </w:tr>
    </w:tbl>
    <w:p w:rsidR="007D34CF" w:rsidRPr="00703584" w:rsidRDefault="007D34CF" w:rsidP="00F21838">
      <w:pPr>
        <w:pStyle w:val="Standard"/>
        <w:keepNext/>
        <w:tabs>
          <w:tab w:val="left" w:pos="9356"/>
        </w:tabs>
        <w:autoSpaceDE w:val="0"/>
        <w:jc w:val="center"/>
        <w:rPr>
          <w:color w:val="000000"/>
          <w:lang w:val="ru-RU"/>
        </w:rPr>
      </w:pPr>
    </w:p>
    <w:sectPr w:rsidR="007D34CF" w:rsidRPr="00703584" w:rsidSect="00055DE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62EA"/>
    <w:rsid w:val="00014525"/>
    <w:rsid w:val="00055DE1"/>
    <w:rsid w:val="00071896"/>
    <w:rsid w:val="000F68FD"/>
    <w:rsid w:val="00125C8B"/>
    <w:rsid w:val="00133278"/>
    <w:rsid w:val="00160359"/>
    <w:rsid w:val="00194DB5"/>
    <w:rsid w:val="00237A2D"/>
    <w:rsid w:val="002851AD"/>
    <w:rsid w:val="002E015D"/>
    <w:rsid w:val="002F1DF9"/>
    <w:rsid w:val="00350032"/>
    <w:rsid w:val="0035035E"/>
    <w:rsid w:val="00370680"/>
    <w:rsid w:val="00386BF0"/>
    <w:rsid w:val="003936BB"/>
    <w:rsid w:val="003A124D"/>
    <w:rsid w:val="003A56D0"/>
    <w:rsid w:val="003D0B98"/>
    <w:rsid w:val="003D4AEA"/>
    <w:rsid w:val="00442646"/>
    <w:rsid w:val="00453573"/>
    <w:rsid w:val="0045677C"/>
    <w:rsid w:val="004B7674"/>
    <w:rsid w:val="004D0FEC"/>
    <w:rsid w:val="005362EA"/>
    <w:rsid w:val="00540524"/>
    <w:rsid w:val="00551168"/>
    <w:rsid w:val="00557247"/>
    <w:rsid w:val="005A284A"/>
    <w:rsid w:val="005F1205"/>
    <w:rsid w:val="00611041"/>
    <w:rsid w:val="006325CF"/>
    <w:rsid w:val="0064435C"/>
    <w:rsid w:val="00694173"/>
    <w:rsid w:val="006B34A4"/>
    <w:rsid w:val="006C217A"/>
    <w:rsid w:val="006C68FF"/>
    <w:rsid w:val="00703584"/>
    <w:rsid w:val="007325D1"/>
    <w:rsid w:val="007420B9"/>
    <w:rsid w:val="00766A1B"/>
    <w:rsid w:val="007A6448"/>
    <w:rsid w:val="007D34CF"/>
    <w:rsid w:val="007E3BF1"/>
    <w:rsid w:val="007E5C82"/>
    <w:rsid w:val="00853472"/>
    <w:rsid w:val="0086555C"/>
    <w:rsid w:val="008674C1"/>
    <w:rsid w:val="008777BD"/>
    <w:rsid w:val="008E3DDF"/>
    <w:rsid w:val="008E4917"/>
    <w:rsid w:val="008F13B3"/>
    <w:rsid w:val="009B7FF6"/>
    <w:rsid w:val="009C4EA2"/>
    <w:rsid w:val="009C6197"/>
    <w:rsid w:val="00A05E11"/>
    <w:rsid w:val="00A554AF"/>
    <w:rsid w:val="00A746FA"/>
    <w:rsid w:val="00A777A0"/>
    <w:rsid w:val="00A855BF"/>
    <w:rsid w:val="00AA158C"/>
    <w:rsid w:val="00AC3F3D"/>
    <w:rsid w:val="00B75575"/>
    <w:rsid w:val="00B7753E"/>
    <w:rsid w:val="00B93B10"/>
    <w:rsid w:val="00BA306B"/>
    <w:rsid w:val="00BD164D"/>
    <w:rsid w:val="00C1686C"/>
    <w:rsid w:val="00C4456D"/>
    <w:rsid w:val="00CA0407"/>
    <w:rsid w:val="00CB603F"/>
    <w:rsid w:val="00CE02F4"/>
    <w:rsid w:val="00CF12F3"/>
    <w:rsid w:val="00D00DB8"/>
    <w:rsid w:val="00D017E9"/>
    <w:rsid w:val="00D1695E"/>
    <w:rsid w:val="00D3065B"/>
    <w:rsid w:val="00D41058"/>
    <w:rsid w:val="00D534F6"/>
    <w:rsid w:val="00D65261"/>
    <w:rsid w:val="00DD5EDD"/>
    <w:rsid w:val="00E018D6"/>
    <w:rsid w:val="00E0277C"/>
    <w:rsid w:val="00E071B9"/>
    <w:rsid w:val="00E30EFF"/>
    <w:rsid w:val="00E7583D"/>
    <w:rsid w:val="00E87817"/>
    <w:rsid w:val="00EB2627"/>
    <w:rsid w:val="00F07602"/>
    <w:rsid w:val="00F1050E"/>
    <w:rsid w:val="00F21838"/>
    <w:rsid w:val="00F434D1"/>
    <w:rsid w:val="00F95FB8"/>
    <w:rsid w:val="00FA6954"/>
    <w:rsid w:val="00FE17F0"/>
    <w:rsid w:val="00FE6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62EA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uiPriority w:val="99"/>
    <w:rsid w:val="005362EA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paragraph" w:customStyle="1" w:styleId="ConsPlusNormal">
    <w:name w:val="ConsPlusNormal"/>
    <w:uiPriority w:val="99"/>
    <w:rsid w:val="0055116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650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50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50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150</TotalTime>
  <Pages>1</Pages>
  <Words>119</Words>
  <Characters>680</Characters>
  <Application>Microsoft Office Outlook</Application>
  <DocSecurity>0</DocSecurity>
  <Lines>0</Lines>
  <Paragraphs>0</Paragraphs>
  <ScaleCrop>false</ScaleCrop>
  <Company>ДМИ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№15</dc:title>
  <dc:subject/>
  <dc:creator>ValushkinA</dc:creator>
  <cp:keywords/>
  <dc:description/>
  <cp:lastModifiedBy>User</cp:lastModifiedBy>
  <cp:revision>50</cp:revision>
  <cp:lastPrinted>2015-12-04T11:49:00Z</cp:lastPrinted>
  <dcterms:created xsi:type="dcterms:W3CDTF">2015-03-13T10:16:00Z</dcterms:created>
  <dcterms:modified xsi:type="dcterms:W3CDTF">2016-04-13T13:12:00Z</dcterms:modified>
</cp:coreProperties>
</file>